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4CC4" w14:textId="77777777" w:rsidR="005B10A2" w:rsidRDefault="00AC295C" w:rsidP="00AC295C">
      <w:pPr>
        <w:jc w:val="center"/>
        <w:rPr>
          <w:b/>
          <w:color w:val="4472C4" w:themeColor="accent1"/>
          <w:sz w:val="44"/>
        </w:rPr>
      </w:pPr>
      <w:r w:rsidRPr="005B10A2">
        <w:rPr>
          <w:b/>
          <w:color w:val="4472C4" w:themeColor="accent1"/>
          <w:sz w:val="44"/>
        </w:rPr>
        <w:t>Convegno</w:t>
      </w:r>
    </w:p>
    <w:p w14:paraId="380FF9AF" w14:textId="77777777" w:rsidR="005B10A2" w:rsidRDefault="005B10A2" w:rsidP="00AC295C">
      <w:pPr>
        <w:jc w:val="center"/>
        <w:rPr>
          <w:b/>
          <w:color w:val="4472C4" w:themeColor="accent1"/>
          <w:sz w:val="40"/>
        </w:rPr>
      </w:pPr>
    </w:p>
    <w:p w14:paraId="57EA796D" w14:textId="77777777" w:rsidR="005F1F03" w:rsidRPr="005B10A2" w:rsidRDefault="00AC295C" w:rsidP="00AC295C">
      <w:pPr>
        <w:jc w:val="center"/>
        <w:rPr>
          <w:b/>
          <w:color w:val="4472C4" w:themeColor="accent1"/>
          <w:sz w:val="28"/>
          <w:szCs w:val="28"/>
        </w:rPr>
      </w:pPr>
      <w:r w:rsidRPr="005B10A2">
        <w:rPr>
          <w:b/>
          <w:color w:val="4472C4" w:themeColor="accent1"/>
          <w:sz w:val="28"/>
          <w:szCs w:val="28"/>
        </w:rPr>
        <w:t>“</w:t>
      </w:r>
      <w:r w:rsidR="00EB29FF" w:rsidRPr="005B10A2">
        <w:rPr>
          <w:rFonts w:eastAsia="Calibri" w:cs="Times New Roman"/>
          <w:b/>
          <w:i/>
          <w:color w:val="4472C4" w:themeColor="accent1"/>
          <w:sz w:val="28"/>
          <w:szCs w:val="28"/>
        </w:rPr>
        <w:t>La gestione delle fragilità cliniche e sociali nel nostro Sistema Sanitario prima, durante e dopo il Covid-19: quali proposte utili per il futuro?</w:t>
      </w:r>
      <w:r w:rsidRPr="005B10A2">
        <w:rPr>
          <w:b/>
          <w:color w:val="4472C4" w:themeColor="accent1"/>
          <w:sz w:val="28"/>
          <w:szCs w:val="28"/>
        </w:rPr>
        <w:t>”</w:t>
      </w:r>
    </w:p>
    <w:p w14:paraId="5941360B" w14:textId="77777777" w:rsidR="005B10A2" w:rsidRDefault="005B10A2" w:rsidP="00AC295C">
      <w:pPr>
        <w:jc w:val="center"/>
        <w:rPr>
          <w:i/>
          <w:color w:val="4472C4" w:themeColor="accent1"/>
          <w:sz w:val="32"/>
        </w:rPr>
      </w:pPr>
    </w:p>
    <w:p w14:paraId="35C32FF8" w14:textId="77777777" w:rsidR="00AC295C" w:rsidRPr="005B10A2" w:rsidRDefault="00AC295C" w:rsidP="00AC295C">
      <w:pPr>
        <w:jc w:val="center"/>
        <w:rPr>
          <w:i/>
          <w:color w:val="4472C4" w:themeColor="accent1"/>
          <w:sz w:val="28"/>
        </w:rPr>
      </w:pPr>
      <w:r w:rsidRPr="005B10A2">
        <w:rPr>
          <w:i/>
          <w:color w:val="4472C4" w:themeColor="accent1"/>
          <w:sz w:val="28"/>
        </w:rPr>
        <w:t>Roma, 28 Settembre 2021</w:t>
      </w:r>
    </w:p>
    <w:p w14:paraId="1C140D1F" w14:textId="01BD24C2" w:rsidR="00AC295C" w:rsidRPr="0064466F" w:rsidRDefault="0064466F" w:rsidP="00AC295C">
      <w:pPr>
        <w:jc w:val="center"/>
        <w:rPr>
          <w:b/>
          <w:bCs/>
          <w:i/>
          <w:color w:val="4472C4" w:themeColor="accent1"/>
          <w:szCs w:val="20"/>
        </w:rPr>
      </w:pPr>
      <w:r w:rsidRPr="0064466F">
        <w:rPr>
          <w:b/>
          <w:bCs/>
          <w:i/>
          <w:color w:val="4472C4" w:themeColor="accent1"/>
          <w:szCs w:val="20"/>
        </w:rPr>
        <w:t>Sala Santo Spirito presso Palazzetto del Commendatore</w:t>
      </w:r>
    </w:p>
    <w:p w14:paraId="48481170" w14:textId="77777777" w:rsidR="00AC295C" w:rsidRDefault="00AC295C" w:rsidP="00AC295C">
      <w:pPr>
        <w:jc w:val="center"/>
      </w:pPr>
    </w:p>
    <w:p w14:paraId="0FD1D1DA" w14:textId="77777777" w:rsidR="00AC295C" w:rsidRDefault="00AC295C" w:rsidP="00AC295C">
      <w:pPr>
        <w:jc w:val="center"/>
      </w:pPr>
    </w:p>
    <w:p w14:paraId="7B06FB7A" w14:textId="5586387B" w:rsidR="00AC295C" w:rsidRDefault="00AC295C" w:rsidP="00AC295C">
      <w:pPr>
        <w:rPr>
          <w:b/>
        </w:rPr>
      </w:pPr>
      <w:r w:rsidRPr="00E3111B">
        <w:rPr>
          <w:b/>
        </w:rPr>
        <w:t>Moderator</w:t>
      </w:r>
      <w:r w:rsidR="005B10A2" w:rsidRPr="00E3111B">
        <w:rPr>
          <w:b/>
        </w:rPr>
        <w:t>i</w:t>
      </w:r>
      <w:r w:rsidRPr="00E3111B">
        <w:rPr>
          <w:b/>
        </w:rPr>
        <w:t xml:space="preserve">: </w:t>
      </w:r>
      <w:r w:rsidR="00A20CAA" w:rsidRPr="00AA466D">
        <w:rPr>
          <w:bCs/>
          <w:i/>
          <w:iCs/>
        </w:rPr>
        <w:t xml:space="preserve">Giuseppe Assogna </w:t>
      </w:r>
      <w:r w:rsidR="00BB49F8" w:rsidRPr="00AA466D">
        <w:rPr>
          <w:bCs/>
          <w:i/>
          <w:iCs/>
        </w:rPr>
        <w:t>(</w:t>
      </w:r>
      <w:r w:rsidR="006C5AF9" w:rsidRPr="00AA466D">
        <w:rPr>
          <w:bCs/>
          <w:i/>
          <w:iCs/>
        </w:rPr>
        <w:t>Presidente SIFEIT)</w:t>
      </w:r>
    </w:p>
    <w:p w14:paraId="44D0E8EB" w14:textId="77777777" w:rsidR="00A20CAA" w:rsidRDefault="00A20CAA" w:rsidP="00AC295C"/>
    <w:p w14:paraId="55EA7786" w14:textId="77777777" w:rsidR="00974CB7" w:rsidRDefault="00AC295C" w:rsidP="005F1F03">
      <w:pPr>
        <w:pStyle w:val="Paragrafoelenco"/>
        <w:numPr>
          <w:ilvl w:val="0"/>
          <w:numId w:val="1"/>
        </w:numPr>
      </w:pPr>
      <w:r>
        <w:t xml:space="preserve">10:00 </w:t>
      </w:r>
      <w:r w:rsidR="00974CB7" w:rsidRPr="00674C49">
        <w:rPr>
          <w:b/>
        </w:rPr>
        <w:t>Messaggio di Benvenuto</w:t>
      </w:r>
    </w:p>
    <w:p w14:paraId="1EF8216E" w14:textId="34C4E754" w:rsidR="00974CB7" w:rsidRPr="00974CB7" w:rsidRDefault="00974CB7" w:rsidP="00974CB7">
      <w:pPr>
        <w:ind w:left="1416"/>
        <w:rPr>
          <w:i/>
          <w:sz w:val="20"/>
        </w:rPr>
      </w:pPr>
      <w:r w:rsidRPr="00974CB7">
        <w:rPr>
          <w:i/>
          <w:sz w:val="20"/>
        </w:rPr>
        <w:t xml:space="preserve">Angelo </w:t>
      </w:r>
      <w:proofErr w:type="spellStart"/>
      <w:r w:rsidRPr="00974CB7">
        <w:rPr>
          <w:i/>
          <w:sz w:val="20"/>
        </w:rPr>
        <w:t>Tanese</w:t>
      </w:r>
      <w:proofErr w:type="spellEnd"/>
      <w:r w:rsidRPr="00974CB7">
        <w:rPr>
          <w:i/>
          <w:sz w:val="20"/>
        </w:rPr>
        <w:t xml:space="preserve"> (Direttore Generale ASL Roma1)</w:t>
      </w:r>
    </w:p>
    <w:p w14:paraId="302732F5" w14:textId="77777777" w:rsidR="00EB29FF" w:rsidRDefault="00974CB7" w:rsidP="005F1F03">
      <w:pPr>
        <w:pStyle w:val="Paragrafoelenco"/>
        <w:numPr>
          <w:ilvl w:val="0"/>
          <w:numId w:val="1"/>
        </w:numPr>
      </w:pPr>
      <w:r w:rsidRPr="00974CB7">
        <w:t>10:15</w:t>
      </w:r>
      <w:r>
        <w:rPr>
          <w:b/>
        </w:rPr>
        <w:t xml:space="preserve"> </w:t>
      </w:r>
      <w:r w:rsidR="005B10A2" w:rsidRPr="005B10A2">
        <w:rPr>
          <w:b/>
        </w:rPr>
        <w:t>Operare per il Bene Comune</w:t>
      </w:r>
    </w:p>
    <w:p w14:paraId="6ADAAB1B" w14:textId="1008F403" w:rsidR="005B10A2" w:rsidRPr="005B10A2" w:rsidRDefault="005B10A2" w:rsidP="005B10A2">
      <w:pPr>
        <w:ind w:left="1080" w:firstLine="336"/>
        <w:rPr>
          <w:i/>
          <w:sz w:val="20"/>
        </w:rPr>
      </w:pPr>
      <w:r w:rsidRPr="005B10A2">
        <w:rPr>
          <w:i/>
          <w:sz w:val="20"/>
        </w:rPr>
        <w:t>Antonino Reale (Consiglio Direttivo dell’Associazione)</w:t>
      </w:r>
    </w:p>
    <w:p w14:paraId="61E31D4C" w14:textId="77777777" w:rsidR="005B10A2" w:rsidRDefault="00EB29FF" w:rsidP="005A44F9">
      <w:pPr>
        <w:pStyle w:val="Paragrafoelenco"/>
        <w:numPr>
          <w:ilvl w:val="0"/>
          <w:numId w:val="1"/>
        </w:numPr>
      </w:pPr>
      <w:r>
        <w:t>10:</w:t>
      </w:r>
      <w:r w:rsidR="00974CB7">
        <w:t>30</w:t>
      </w:r>
      <w:r>
        <w:t xml:space="preserve"> </w:t>
      </w:r>
      <w:r w:rsidRPr="008873D2">
        <w:rPr>
          <w:b/>
        </w:rPr>
        <w:t>Saluti delle Autorità</w:t>
      </w:r>
      <w:r w:rsidR="005A44F9">
        <w:t xml:space="preserve"> </w:t>
      </w:r>
    </w:p>
    <w:p w14:paraId="60E7DB6D" w14:textId="77777777" w:rsidR="005B10A2" w:rsidRPr="00C60DD2" w:rsidRDefault="005B10A2" w:rsidP="005B10A2">
      <w:pPr>
        <w:ind w:left="1080" w:firstLine="336"/>
        <w:rPr>
          <w:i/>
          <w:sz w:val="20"/>
        </w:rPr>
      </w:pPr>
      <w:r w:rsidRPr="00C60DD2">
        <w:rPr>
          <w:i/>
          <w:sz w:val="20"/>
        </w:rPr>
        <w:t xml:space="preserve">Sen. Paola </w:t>
      </w:r>
      <w:r w:rsidR="005A44F9" w:rsidRPr="00C60DD2">
        <w:rPr>
          <w:i/>
          <w:sz w:val="20"/>
        </w:rPr>
        <w:t>Boldrini</w:t>
      </w:r>
      <w:r w:rsidRPr="00C60DD2">
        <w:rPr>
          <w:i/>
          <w:sz w:val="20"/>
        </w:rPr>
        <w:t xml:space="preserve"> </w:t>
      </w:r>
      <w:r w:rsidR="008873D2" w:rsidRPr="00C60DD2">
        <w:rPr>
          <w:i/>
          <w:sz w:val="20"/>
        </w:rPr>
        <w:t>(Vicepresidente della Commissione Permanente Igiene e Sanità)</w:t>
      </w:r>
    </w:p>
    <w:p w14:paraId="39D9D73D" w14:textId="77777777" w:rsidR="005F1F03" w:rsidRPr="00C60DD2" w:rsidRDefault="005B10A2" w:rsidP="005B10A2">
      <w:pPr>
        <w:ind w:left="1080" w:firstLine="336"/>
        <w:rPr>
          <w:i/>
          <w:sz w:val="20"/>
        </w:rPr>
      </w:pPr>
      <w:r w:rsidRPr="00C60DD2">
        <w:rPr>
          <w:i/>
          <w:sz w:val="20"/>
        </w:rPr>
        <w:t xml:space="preserve">On.  </w:t>
      </w:r>
      <w:r w:rsidR="008873D2" w:rsidRPr="00C60DD2">
        <w:rPr>
          <w:i/>
          <w:sz w:val="20"/>
        </w:rPr>
        <w:t>Nicola</w:t>
      </w:r>
      <w:r w:rsidR="005A44F9" w:rsidRPr="00C60DD2">
        <w:rPr>
          <w:i/>
          <w:sz w:val="20"/>
        </w:rPr>
        <w:t xml:space="preserve"> Provenza</w:t>
      </w:r>
      <w:r w:rsidR="008873D2" w:rsidRPr="00C60DD2">
        <w:rPr>
          <w:i/>
          <w:sz w:val="20"/>
        </w:rPr>
        <w:t xml:space="preserve"> (componente Commissione Affari Sociali della Camera)</w:t>
      </w:r>
    </w:p>
    <w:p w14:paraId="7523158D" w14:textId="77777777" w:rsidR="008873D2" w:rsidRPr="008873D2" w:rsidRDefault="00AC295C" w:rsidP="005F1F03">
      <w:pPr>
        <w:pStyle w:val="Paragrafoelenco"/>
        <w:numPr>
          <w:ilvl w:val="0"/>
          <w:numId w:val="1"/>
        </w:numPr>
        <w:rPr>
          <w:b/>
        </w:rPr>
      </w:pPr>
      <w:r>
        <w:t>10:</w:t>
      </w:r>
      <w:r w:rsidR="00974CB7">
        <w:t>50</w:t>
      </w:r>
      <w:r>
        <w:t xml:space="preserve"> </w:t>
      </w:r>
      <w:r w:rsidR="00C60DD2" w:rsidRPr="00C60DD2">
        <w:rPr>
          <w:b/>
        </w:rPr>
        <w:t>Presentazione Progetto di Ricerca</w:t>
      </w:r>
    </w:p>
    <w:p w14:paraId="5DFEAC9F" w14:textId="0AE7E863" w:rsidR="00AC295C" w:rsidRPr="008873D2" w:rsidRDefault="00AC295C" w:rsidP="008873D2">
      <w:pPr>
        <w:ind w:left="1080" w:firstLine="336"/>
        <w:rPr>
          <w:i/>
          <w:sz w:val="20"/>
        </w:rPr>
      </w:pPr>
      <w:r w:rsidRPr="008873D2">
        <w:rPr>
          <w:i/>
          <w:sz w:val="20"/>
        </w:rPr>
        <w:t>Paola Pisanti</w:t>
      </w:r>
      <w:r w:rsidR="008873D2" w:rsidRPr="008873D2">
        <w:rPr>
          <w:i/>
          <w:sz w:val="20"/>
        </w:rPr>
        <w:t xml:space="preserve"> (Responsabile e Coordinatore del Progetto)</w:t>
      </w:r>
    </w:p>
    <w:p w14:paraId="0E3126E8" w14:textId="77777777" w:rsidR="008873D2" w:rsidRPr="008873D2" w:rsidRDefault="00AC295C" w:rsidP="005F1F03">
      <w:pPr>
        <w:pStyle w:val="Paragrafoelenco"/>
        <w:numPr>
          <w:ilvl w:val="0"/>
          <w:numId w:val="1"/>
        </w:numPr>
        <w:rPr>
          <w:b/>
        </w:rPr>
      </w:pPr>
      <w:r>
        <w:t>1</w:t>
      </w:r>
      <w:r w:rsidR="00974CB7">
        <w:t>1:15</w:t>
      </w:r>
      <w:r>
        <w:t xml:space="preserve"> </w:t>
      </w:r>
      <w:r w:rsidR="00C60DD2">
        <w:rPr>
          <w:b/>
        </w:rPr>
        <w:t>Dalle “narrazioni” alle proposte di soluzione</w:t>
      </w:r>
    </w:p>
    <w:p w14:paraId="0EAE4F47" w14:textId="26CEDA09" w:rsidR="00AC295C" w:rsidRPr="008873D2" w:rsidRDefault="00AC295C" w:rsidP="008873D2">
      <w:pPr>
        <w:ind w:left="1080" w:firstLine="336"/>
        <w:rPr>
          <w:i/>
          <w:sz w:val="20"/>
        </w:rPr>
      </w:pPr>
      <w:r w:rsidRPr="008873D2">
        <w:rPr>
          <w:i/>
          <w:sz w:val="20"/>
        </w:rPr>
        <w:t>Fosco Foglietta</w:t>
      </w:r>
      <w:r w:rsidR="008873D2" w:rsidRPr="008873D2">
        <w:rPr>
          <w:i/>
          <w:sz w:val="20"/>
        </w:rPr>
        <w:t xml:space="preserve"> (Responsabile e Coordinatore del Progetto)</w:t>
      </w:r>
    </w:p>
    <w:p w14:paraId="502404B9" w14:textId="77777777" w:rsidR="00560042" w:rsidRPr="008873D2" w:rsidRDefault="00AC295C" w:rsidP="005F1F03">
      <w:pPr>
        <w:pStyle w:val="Paragrafoelenco"/>
        <w:numPr>
          <w:ilvl w:val="0"/>
          <w:numId w:val="1"/>
        </w:numPr>
        <w:rPr>
          <w:b/>
        </w:rPr>
      </w:pPr>
      <w:r>
        <w:t>11:</w:t>
      </w:r>
      <w:r w:rsidR="00974CB7">
        <w:t>40</w:t>
      </w:r>
      <w:r>
        <w:t xml:space="preserve"> </w:t>
      </w:r>
      <w:r w:rsidRPr="008873D2">
        <w:rPr>
          <w:b/>
        </w:rPr>
        <w:t xml:space="preserve">Ruolo </w:t>
      </w:r>
      <w:r w:rsidR="00560042" w:rsidRPr="008873D2">
        <w:rPr>
          <w:b/>
        </w:rPr>
        <w:t xml:space="preserve">ed Esperienza </w:t>
      </w:r>
      <w:r w:rsidRPr="008873D2">
        <w:rPr>
          <w:b/>
        </w:rPr>
        <w:t>dei Coordinatori</w:t>
      </w:r>
      <w:r w:rsidR="00560042" w:rsidRPr="008873D2">
        <w:rPr>
          <w:b/>
        </w:rPr>
        <w:t xml:space="preserve"> di Area</w:t>
      </w:r>
    </w:p>
    <w:p w14:paraId="10D61450" w14:textId="2FC2DEC7" w:rsidR="00D473AD" w:rsidRPr="00E3111B" w:rsidRDefault="00E3111B" w:rsidP="00E3111B">
      <w:pPr>
        <w:ind w:left="1416"/>
        <w:rPr>
          <w:i/>
          <w:sz w:val="20"/>
        </w:rPr>
      </w:pPr>
      <w:r w:rsidRPr="00E3111B">
        <w:rPr>
          <w:bCs/>
          <w:i/>
          <w:sz w:val="20"/>
        </w:rPr>
        <w:t xml:space="preserve">Christian Barillaro </w:t>
      </w:r>
      <w:r w:rsidRPr="00E3111B">
        <w:rPr>
          <w:i/>
          <w:sz w:val="20"/>
        </w:rPr>
        <w:t xml:space="preserve">(UOC Cure Palliative/Continuità Assistenziale </w:t>
      </w:r>
      <w:r w:rsidR="006E7630">
        <w:rPr>
          <w:i/>
          <w:sz w:val="20"/>
        </w:rPr>
        <w:t>P</w:t>
      </w:r>
      <w:r w:rsidRPr="00E3111B">
        <w:rPr>
          <w:i/>
          <w:sz w:val="20"/>
        </w:rPr>
        <w:t>oliclinico Gemelli – Roma</w:t>
      </w:r>
      <w:r w:rsidR="004F12E6">
        <w:rPr>
          <w:i/>
          <w:sz w:val="20"/>
        </w:rPr>
        <w:t>)</w:t>
      </w:r>
    </w:p>
    <w:p w14:paraId="487253C1" w14:textId="38F02A94" w:rsidR="00F20419" w:rsidRDefault="00E3111B" w:rsidP="00E3111B">
      <w:pPr>
        <w:ind w:left="1416"/>
        <w:rPr>
          <w:i/>
          <w:sz w:val="20"/>
        </w:rPr>
      </w:pPr>
      <w:r w:rsidRPr="00E3111B">
        <w:rPr>
          <w:bCs/>
          <w:i/>
          <w:sz w:val="20"/>
        </w:rPr>
        <w:t xml:space="preserve">Nicola Veronese </w:t>
      </w:r>
      <w:r w:rsidRPr="00E3111B">
        <w:rPr>
          <w:i/>
          <w:sz w:val="20"/>
        </w:rPr>
        <w:t>(</w:t>
      </w:r>
      <w:r w:rsidR="00F20419">
        <w:rPr>
          <w:i/>
          <w:sz w:val="20"/>
        </w:rPr>
        <w:t>D</w:t>
      </w:r>
      <w:r w:rsidR="00BF1C9E" w:rsidRPr="00BF1C9E">
        <w:rPr>
          <w:i/>
          <w:sz w:val="20"/>
        </w:rPr>
        <w:t>ipartimento Promozione della Salute, Materno-Infantile, di Medicina Interna e Specialistica di Eccellenza “G. D’Alessandro”</w:t>
      </w:r>
      <w:r w:rsidR="00F20419">
        <w:rPr>
          <w:i/>
          <w:sz w:val="20"/>
        </w:rPr>
        <w:t xml:space="preserve">, </w:t>
      </w:r>
      <w:r w:rsidR="00F20419" w:rsidRPr="00BF1C9E">
        <w:rPr>
          <w:i/>
          <w:sz w:val="20"/>
        </w:rPr>
        <w:t>Università di Palermo</w:t>
      </w:r>
      <w:r w:rsidR="00F20419">
        <w:rPr>
          <w:i/>
          <w:sz w:val="20"/>
        </w:rPr>
        <w:t>)</w:t>
      </w:r>
    </w:p>
    <w:p w14:paraId="4DB727F1" w14:textId="5A109007" w:rsidR="00D473AD" w:rsidRPr="00D07BAC" w:rsidRDefault="00E3111B" w:rsidP="00E3111B">
      <w:pPr>
        <w:ind w:left="1416"/>
        <w:rPr>
          <w:i/>
          <w:sz w:val="20"/>
        </w:rPr>
      </w:pPr>
      <w:r w:rsidRPr="00D07BAC">
        <w:rPr>
          <w:bCs/>
          <w:i/>
          <w:sz w:val="20"/>
        </w:rPr>
        <w:t xml:space="preserve">Rosa Angela Ciarrocchi </w:t>
      </w:r>
      <w:r w:rsidRPr="00D07BAC">
        <w:rPr>
          <w:i/>
          <w:sz w:val="20"/>
        </w:rPr>
        <w:t>(Area integrazione sociosanitaria-assistenziale Bologna)</w:t>
      </w:r>
      <w:r w:rsidR="00C54104" w:rsidRPr="00D07BAC">
        <w:rPr>
          <w:i/>
          <w:sz w:val="20"/>
        </w:rPr>
        <w:t xml:space="preserve"> </w:t>
      </w:r>
      <w:r w:rsidR="007917EE">
        <w:rPr>
          <w:i/>
          <w:sz w:val="20"/>
        </w:rPr>
        <w:t xml:space="preserve">- </w:t>
      </w:r>
      <w:r w:rsidR="00C54104" w:rsidRPr="00D07BAC">
        <w:rPr>
          <w:i/>
          <w:sz w:val="20"/>
        </w:rPr>
        <w:t>online</w:t>
      </w:r>
    </w:p>
    <w:p w14:paraId="068432E1" w14:textId="6C7CC7AE" w:rsidR="008873D2" w:rsidRDefault="00E3111B" w:rsidP="00E3111B">
      <w:pPr>
        <w:ind w:left="1416"/>
        <w:rPr>
          <w:i/>
          <w:sz w:val="20"/>
        </w:rPr>
      </w:pPr>
      <w:r w:rsidRPr="00D07BAC">
        <w:rPr>
          <w:bCs/>
          <w:i/>
          <w:sz w:val="20"/>
        </w:rPr>
        <w:t xml:space="preserve">Alessandro Strada </w:t>
      </w:r>
      <w:r w:rsidRPr="00D07BAC">
        <w:rPr>
          <w:i/>
          <w:sz w:val="20"/>
        </w:rPr>
        <w:t>(Direttore ASP Cesena Valle Savio)</w:t>
      </w:r>
      <w:r w:rsidR="00C54104" w:rsidRPr="00D07BAC">
        <w:rPr>
          <w:i/>
          <w:sz w:val="20"/>
        </w:rPr>
        <w:t xml:space="preserve"> </w:t>
      </w:r>
      <w:r w:rsidR="007917EE">
        <w:rPr>
          <w:i/>
          <w:sz w:val="20"/>
        </w:rPr>
        <w:t xml:space="preserve">- </w:t>
      </w:r>
      <w:r w:rsidR="00C54104" w:rsidRPr="00D07BAC">
        <w:rPr>
          <w:i/>
          <w:sz w:val="20"/>
        </w:rPr>
        <w:t>online</w:t>
      </w:r>
    </w:p>
    <w:p w14:paraId="18A08B8D" w14:textId="17CD71B1" w:rsidR="00E3111B" w:rsidRDefault="00560042" w:rsidP="005F1F03">
      <w:pPr>
        <w:pStyle w:val="Paragrafoelenco"/>
        <w:numPr>
          <w:ilvl w:val="0"/>
          <w:numId w:val="1"/>
        </w:numPr>
        <w:rPr>
          <w:b/>
        </w:rPr>
      </w:pPr>
      <w:r>
        <w:t>1</w:t>
      </w:r>
      <w:r w:rsidR="00974CB7">
        <w:t>2</w:t>
      </w:r>
      <w:r>
        <w:t>:</w:t>
      </w:r>
      <w:r w:rsidR="004F12E6">
        <w:t>10</w:t>
      </w:r>
      <w:r>
        <w:t xml:space="preserve"> </w:t>
      </w:r>
      <w:r w:rsidR="00B5165F" w:rsidRPr="00B5165F">
        <w:rPr>
          <w:b/>
          <w:bCs/>
        </w:rPr>
        <w:t>Discussione e Domande</w:t>
      </w:r>
      <w:r w:rsidR="00B5165F">
        <w:t xml:space="preserve"> </w:t>
      </w:r>
      <w:r w:rsidRPr="00E3111B">
        <w:rPr>
          <w:b/>
        </w:rPr>
        <w:t xml:space="preserve"> </w:t>
      </w:r>
    </w:p>
    <w:p w14:paraId="2A9A103E" w14:textId="77777777" w:rsidR="00B5165F" w:rsidRPr="00E3111B" w:rsidRDefault="00B5165F" w:rsidP="00B5165F">
      <w:pPr>
        <w:pStyle w:val="Paragrafoelenco"/>
        <w:rPr>
          <w:b/>
        </w:rPr>
      </w:pPr>
    </w:p>
    <w:p w14:paraId="2CC3B385" w14:textId="468290F1" w:rsidR="00AC295C" w:rsidRDefault="00560042" w:rsidP="005F1F03">
      <w:pPr>
        <w:pStyle w:val="Paragrafoelenco"/>
        <w:numPr>
          <w:ilvl w:val="0"/>
          <w:numId w:val="1"/>
        </w:numPr>
        <w:rPr>
          <w:b/>
        </w:rPr>
      </w:pPr>
      <w:r>
        <w:t>12:</w:t>
      </w:r>
      <w:r w:rsidR="004F12E6">
        <w:t>45</w:t>
      </w:r>
      <w:r>
        <w:t xml:space="preserve"> </w:t>
      </w:r>
      <w:r w:rsidRPr="00E3111B">
        <w:rPr>
          <w:b/>
        </w:rPr>
        <w:t>Chiusura dei Lavori</w:t>
      </w:r>
      <w:r w:rsidR="00AC295C" w:rsidRPr="00E3111B">
        <w:rPr>
          <w:b/>
        </w:rPr>
        <w:t xml:space="preserve"> </w:t>
      </w:r>
    </w:p>
    <w:p w14:paraId="19FF46B8" w14:textId="5740AE1E" w:rsidR="002B4EF5" w:rsidRPr="00C4773A" w:rsidRDefault="00E8404A" w:rsidP="002B4EF5">
      <w:pPr>
        <w:pStyle w:val="Paragrafoelenco"/>
        <w:ind w:firstLine="696"/>
        <w:rPr>
          <w:bCs/>
          <w:i/>
          <w:iCs/>
        </w:rPr>
      </w:pPr>
      <w:r w:rsidRPr="00C4773A">
        <w:rPr>
          <w:bCs/>
          <w:i/>
          <w:sz w:val="20"/>
        </w:rPr>
        <w:t>Lucio Corsaro</w:t>
      </w:r>
      <w:r w:rsidR="004D55E4">
        <w:rPr>
          <w:bCs/>
        </w:rPr>
        <w:t xml:space="preserve"> </w:t>
      </w:r>
      <w:r w:rsidR="006C5AF9" w:rsidRPr="00C4773A">
        <w:rPr>
          <w:bCs/>
          <w:i/>
          <w:iCs/>
        </w:rPr>
        <w:t>(</w:t>
      </w:r>
      <w:r w:rsidR="00C4773A" w:rsidRPr="00C4773A">
        <w:rPr>
          <w:i/>
          <w:iCs/>
          <w:sz w:val="20"/>
        </w:rPr>
        <w:t>Consiglio Direttivo dell’Associazione)</w:t>
      </w:r>
    </w:p>
    <w:sectPr w:rsidR="002B4EF5" w:rsidRPr="00C4773A" w:rsidSect="004463F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816C6"/>
    <w:multiLevelType w:val="hybridMultilevel"/>
    <w:tmpl w:val="CEA8B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29E9"/>
    <w:multiLevelType w:val="hybridMultilevel"/>
    <w:tmpl w:val="0A023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30858"/>
    <w:multiLevelType w:val="hybridMultilevel"/>
    <w:tmpl w:val="D2CA4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B7DE3"/>
    <w:multiLevelType w:val="hybridMultilevel"/>
    <w:tmpl w:val="8CA03D62"/>
    <w:lvl w:ilvl="0" w:tplc="491E5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CA9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A4E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00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189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CC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0A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5C9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A3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28"/>
    <w:rsid w:val="002B4EF5"/>
    <w:rsid w:val="003947D5"/>
    <w:rsid w:val="004463FA"/>
    <w:rsid w:val="004D55E4"/>
    <w:rsid w:val="004F12E6"/>
    <w:rsid w:val="004F796A"/>
    <w:rsid w:val="00560042"/>
    <w:rsid w:val="005A44F9"/>
    <w:rsid w:val="005A6F4B"/>
    <w:rsid w:val="005B10A2"/>
    <w:rsid w:val="005F1F03"/>
    <w:rsid w:val="0064466F"/>
    <w:rsid w:val="00674C49"/>
    <w:rsid w:val="006C5AF9"/>
    <w:rsid w:val="006E7630"/>
    <w:rsid w:val="00771413"/>
    <w:rsid w:val="007917EE"/>
    <w:rsid w:val="008873D2"/>
    <w:rsid w:val="00974CB7"/>
    <w:rsid w:val="009A10D9"/>
    <w:rsid w:val="009E14E7"/>
    <w:rsid w:val="00A01C1B"/>
    <w:rsid w:val="00A20CAA"/>
    <w:rsid w:val="00AA466D"/>
    <w:rsid w:val="00AC295C"/>
    <w:rsid w:val="00B109C4"/>
    <w:rsid w:val="00B5165F"/>
    <w:rsid w:val="00B852C1"/>
    <w:rsid w:val="00BB49F8"/>
    <w:rsid w:val="00BE6E09"/>
    <w:rsid w:val="00BF1C9E"/>
    <w:rsid w:val="00C4773A"/>
    <w:rsid w:val="00C54104"/>
    <w:rsid w:val="00C60DD2"/>
    <w:rsid w:val="00D07BAC"/>
    <w:rsid w:val="00D37722"/>
    <w:rsid w:val="00D473AD"/>
    <w:rsid w:val="00D76728"/>
    <w:rsid w:val="00E3111B"/>
    <w:rsid w:val="00E8404A"/>
    <w:rsid w:val="00EB29FF"/>
    <w:rsid w:val="00F2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C5FD"/>
  <w15:chartTrackingRefBased/>
  <w15:docId w15:val="{919174EF-0D6F-684C-A7D9-0F991429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7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96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Corsaro</dc:creator>
  <cp:keywords/>
  <dc:description/>
  <cp:lastModifiedBy>Mario Scagnetti</cp:lastModifiedBy>
  <cp:revision>2</cp:revision>
  <dcterms:created xsi:type="dcterms:W3CDTF">2021-09-13T16:13:00Z</dcterms:created>
  <dcterms:modified xsi:type="dcterms:W3CDTF">2021-09-13T16:13:00Z</dcterms:modified>
</cp:coreProperties>
</file>